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8.00000000000006" w:lineRule="auto"/>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Pakistan Spelling Bee School Participation and Liability Waiver Form</w:t>
      </w:r>
      <w:r w:rsidDel="00000000" w:rsidR="00000000" w:rsidRPr="00000000">
        <w:rPr>
          <w:rtl w:val="0"/>
        </w:rPr>
      </w:r>
    </w:p>
    <w:p w:rsidR="00000000" w:rsidDel="00000000" w:rsidP="00000000" w:rsidRDefault="00000000" w:rsidRPr="00000000" w14:paraId="00000002">
      <w:pPr>
        <w:spacing w:after="240" w:before="240" w:line="278.0000000000000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This form (the "</w:t>
      </w:r>
      <w:r w:rsidDel="00000000" w:rsidR="00000000" w:rsidRPr="00000000">
        <w:rPr>
          <w:rFonts w:ascii="Palatino Linotype" w:cs="Palatino Linotype" w:eastAsia="Palatino Linotype" w:hAnsi="Palatino Linotype"/>
          <w:b w:val="1"/>
          <w:sz w:val="24"/>
          <w:szCs w:val="24"/>
          <w:rtl w:val="0"/>
        </w:rPr>
        <w:t xml:space="preserve">Form</w:t>
      </w:r>
      <w:r w:rsidDel="00000000" w:rsidR="00000000" w:rsidRPr="00000000">
        <w:rPr>
          <w:rFonts w:ascii="Palatino Linotype" w:cs="Palatino Linotype" w:eastAsia="Palatino Linotype" w:hAnsi="Palatino Linotype"/>
          <w:sz w:val="24"/>
          <w:szCs w:val="24"/>
          <w:rtl w:val="0"/>
        </w:rPr>
        <w:t xml:space="preserve">") should be signed by the authorized representative of the school (the "</w:t>
      </w:r>
      <w:r w:rsidDel="00000000" w:rsidR="00000000" w:rsidRPr="00000000">
        <w:rPr>
          <w:rFonts w:ascii="Palatino Linotype" w:cs="Palatino Linotype" w:eastAsia="Palatino Linotype" w:hAnsi="Palatino Linotype"/>
          <w:b w:val="1"/>
          <w:sz w:val="24"/>
          <w:szCs w:val="24"/>
          <w:rtl w:val="0"/>
        </w:rPr>
        <w:t xml:space="preserve">School</w:t>
      </w:r>
      <w:r w:rsidDel="00000000" w:rsidR="00000000" w:rsidRPr="00000000">
        <w:rPr>
          <w:rFonts w:ascii="Palatino Linotype" w:cs="Palatino Linotype" w:eastAsia="Palatino Linotype" w:hAnsi="Palatino Linotype"/>
          <w:sz w:val="24"/>
          <w:szCs w:val="24"/>
          <w:rtl w:val="0"/>
        </w:rPr>
        <w:t xml:space="preserve">") on behalf of its student(s) (the “</w:t>
      </w:r>
      <w:r w:rsidDel="00000000" w:rsidR="00000000" w:rsidRPr="00000000">
        <w:rPr>
          <w:rFonts w:ascii="Palatino Linotype" w:cs="Palatino Linotype" w:eastAsia="Palatino Linotype" w:hAnsi="Palatino Linotype"/>
          <w:b w:val="1"/>
          <w:sz w:val="24"/>
          <w:szCs w:val="24"/>
          <w:rtl w:val="0"/>
        </w:rPr>
        <w:t xml:space="preserve">Student</w:t>
      </w:r>
      <w:r w:rsidDel="00000000" w:rsidR="00000000" w:rsidRPr="00000000">
        <w:rPr>
          <w:rFonts w:ascii="Palatino Linotype" w:cs="Palatino Linotype" w:eastAsia="Palatino Linotype" w:hAnsi="Palatino Linotype"/>
          <w:sz w:val="24"/>
          <w:szCs w:val="24"/>
          <w:rtl w:val="0"/>
        </w:rPr>
        <w:t xml:space="preserve">” or “</w:t>
      </w:r>
      <w:r w:rsidDel="00000000" w:rsidR="00000000" w:rsidRPr="00000000">
        <w:rPr>
          <w:rFonts w:ascii="Palatino Linotype" w:cs="Palatino Linotype" w:eastAsia="Palatino Linotype" w:hAnsi="Palatino Linotype"/>
          <w:b w:val="1"/>
          <w:sz w:val="24"/>
          <w:szCs w:val="24"/>
          <w:rtl w:val="0"/>
        </w:rPr>
        <w:t xml:space="preserve">Students</w:t>
      </w:r>
      <w:r w:rsidDel="00000000" w:rsidR="00000000" w:rsidRPr="00000000">
        <w:rPr>
          <w:rFonts w:ascii="Palatino Linotype" w:cs="Palatino Linotype" w:eastAsia="Palatino Linotype" w:hAnsi="Palatino Linotype"/>
          <w:sz w:val="24"/>
          <w:szCs w:val="24"/>
          <w:rtl w:val="0"/>
        </w:rPr>
        <w:t xml:space="preserve">”) and verified and submitted by the registered School to </w:t>
      </w:r>
      <w:r w:rsidDel="00000000" w:rsidR="00000000" w:rsidRPr="00000000">
        <w:rPr>
          <w:rFonts w:ascii="Palatino Linotype" w:cs="Palatino Linotype" w:eastAsia="Palatino Linotype" w:hAnsi="Palatino Linotype"/>
          <w:b w:val="1"/>
          <w:sz w:val="24"/>
          <w:szCs w:val="24"/>
          <w:rtl w:val="0"/>
        </w:rPr>
        <w:t xml:space="preserve">Storykit (Private) Limited</w:t>
      </w:r>
      <w:r w:rsidDel="00000000" w:rsidR="00000000" w:rsidRPr="00000000">
        <w:rPr>
          <w:rFonts w:ascii="Palatino Linotype" w:cs="Palatino Linotype" w:eastAsia="Palatino Linotype" w:hAnsi="Palatino Linotype"/>
          <w:sz w:val="24"/>
          <w:szCs w:val="24"/>
          <w:rtl w:val="0"/>
        </w:rPr>
        <w:t xml:space="preserve"> (the “</w:t>
      </w:r>
      <w:r w:rsidDel="00000000" w:rsidR="00000000" w:rsidRPr="00000000">
        <w:rPr>
          <w:rFonts w:ascii="Palatino Linotype" w:cs="Palatino Linotype" w:eastAsia="Palatino Linotype" w:hAnsi="Palatino Linotype"/>
          <w:b w:val="1"/>
          <w:sz w:val="24"/>
          <w:szCs w:val="24"/>
          <w:rtl w:val="0"/>
        </w:rPr>
        <w:t xml:space="preserve">Organizer</w:t>
      </w:r>
      <w:r w:rsidDel="00000000" w:rsidR="00000000" w:rsidRPr="00000000">
        <w:rPr>
          <w:rFonts w:ascii="Palatino Linotype" w:cs="Palatino Linotype" w:eastAsia="Palatino Linotype" w:hAnsi="Palatino Linotype"/>
          <w:sz w:val="24"/>
          <w:szCs w:val="24"/>
          <w:rtl w:val="0"/>
        </w:rPr>
        <w:t xml:space="preserve">” or "</w:t>
      </w:r>
      <w:r w:rsidDel="00000000" w:rsidR="00000000" w:rsidRPr="00000000">
        <w:rPr>
          <w:rFonts w:ascii="Palatino Linotype" w:cs="Palatino Linotype" w:eastAsia="Palatino Linotype" w:hAnsi="Palatino Linotype"/>
          <w:b w:val="1"/>
          <w:sz w:val="24"/>
          <w:szCs w:val="24"/>
          <w:rtl w:val="0"/>
        </w:rPr>
        <w:t xml:space="preserve">Storykit</w:t>
      </w:r>
      <w:r w:rsidDel="00000000" w:rsidR="00000000" w:rsidRPr="00000000">
        <w:rPr>
          <w:rFonts w:ascii="Palatino Linotype" w:cs="Palatino Linotype" w:eastAsia="Palatino Linotype" w:hAnsi="Palatino Linotype"/>
          <w:sz w:val="24"/>
          <w:szCs w:val="24"/>
          <w:rtl w:val="0"/>
        </w:rPr>
        <w:t xml:space="preserve">") for the participation of Student(s) in the 2024 </w:t>
      </w:r>
      <w:r w:rsidDel="00000000" w:rsidR="00000000" w:rsidRPr="00000000">
        <w:rPr>
          <w:rFonts w:ascii="Palatino Linotype" w:cs="Palatino Linotype" w:eastAsia="Palatino Linotype" w:hAnsi="Palatino Linotype"/>
          <w:b w:val="1"/>
          <w:sz w:val="24"/>
          <w:szCs w:val="24"/>
          <w:rtl w:val="0"/>
        </w:rPr>
        <w:t xml:space="preserve">Pakistan Spelling Bee</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b w:val="1"/>
          <w:sz w:val="24"/>
          <w:szCs w:val="24"/>
          <w:rtl w:val="0"/>
        </w:rPr>
        <w:t xml:space="preserve">competition</w:t>
      </w:r>
      <w:r w:rsidDel="00000000" w:rsidR="00000000" w:rsidRPr="00000000">
        <w:rPr>
          <w:rFonts w:ascii="Palatino Linotype" w:cs="Palatino Linotype" w:eastAsia="Palatino Linotype" w:hAnsi="Palatino Linotype"/>
          <w:sz w:val="24"/>
          <w:szCs w:val="24"/>
          <w:rtl w:val="0"/>
        </w:rPr>
        <w:t xml:space="preserve"> (the "</w:t>
      </w:r>
      <w:r w:rsidDel="00000000" w:rsidR="00000000" w:rsidRPr="00000000">
        <w:rPr>
          <w:rFonts w:ascii="Palatino Linotype" w:cs="Palatino Linotype" w:eastAsia="Palatino Linotype" w:hAnsi="Palatino Linotype"/>
          <w:b w:val="1"/>
          <w:sz w:val="24"/>
          <w:szCs w:val="24"/>
          <w:rtl w:val="0"/>
        </w:rPr>
        <w:t xml:space="preserve">Event</w:t>
      </w:r>
      <w:r w:rsidDel="00000000" w:rsidR="00000000" w:rsidRPr="00000000">
        <w:rPr>
          <w:rFonts w:ascii="Palatino Linotype" w:cs="Palatino Linotype" w:eastAsia="Palatino Linotype" w:hAnsi="Palatino Linotype"/>
          <w:sz w:val="24"/>
          <w:szCs w:val="24"/>
          <w:rtl w:val="0"/>
        </w:rPr>
        <w:t xml:space="preserve">"). This Form shall cover all the teams and Students registered by the School for the Event.</w:t>
      </w:r>
    </w:p>
    <w:p w:rsidR="00000000" w:rsidDel="00000000" w:rsidP="00000000" w:rsidRDefault="00000000" w:rsidRPr="00000000" w14:paraId="00000003">
      <w:pPr>
        <w:spacing w:after="240" w:before="240" w:line="278.0000000000000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By signing or accepting this Form electronically, the School acknowledges and agrees to the following terms on behalf of itself, its staff, and the parents/guardians of all the participating Student(s):</w:t>
      </w:r>
    </w:p>
    <w:p w:rsidR="00000000" w:rsidDel="00000000" w:rsidP="00000000" w:rsidRDefault="00000000" w:rsidRPr="00000000" w14:paraId="00000004">
      <w:pPr>
        <w:spacing w:after="240" w:before="240" w:line="278.00000000000006" w:lineRule="auto"/>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1. Consent and Responsibility</w:t>
        <w:br w:type="textWrapping"/>
      </w:r>
      <w:r w:rsidDel="00000000" w:rsidR="00000000" w:rsidRPr="00000000">
        <w:rPr>
          <w:rFonts w:ascii="Palatino Linotype" w:cs="Palatino Linotype" w:eastAsia="Palatino Linotype" w:hAnsi="Palatino Linotype"/>
          <w:sz w:val="24"/>
          <w:szCs w:val="24"/>
          <w:rtl w:val="0"/>
        </w:rPr>
        <w:t xml:space="preserve">The School confirms that it has obtained the informed consent of each Student’s parent or legal guardian for participation in the Event. The School certifies that each Student is in good physical, emotional, and psychological condition and is fit for participation in the Event.</w:t>
      </w:r>
    </w:p>
    <w:p w:rsidR="00000000" w:rsidDel="00000000" w:rsidP="00000000" w:rsidRDefault="00000000" w:rsidRPr="00000000" w14:paraId="00000005">
      <w:pPr>
        <w:spacing w:after="240" w:before="240" w:line="278.00000000000006" w:lineRule="auto"/>
        <w:rPr>
          <w:rFonts w:ascii="Palatino Linotype" w:cs="Palatino Linotype" w:eastAsia="Palatino Linotype" w:hAnsi="Palatino Linotype"/>
          <w:sz w:val="24"/>
          <w:szCs w:val="24"/>
          <w:highlight w:val="yellow"/>
        </w:rPr>
      </w:pPr>
      <w:r w:rsidDel="00000000" w:rsidR="00000000" w:rsidRPr="00000000">
        <w:rPr>
          <w:rFonts w:ascii="Palatino Linotype" w:cs="Palatino Linotype" w:eastAsia="Palatino Linotype" w:hAnsi="Palatino Linotype"/>
          <w:b w:val="1"/>
          <w:sz w:val="24"/>
          <w:szCs w:val="24"/>
          <w:rtl w:val="0"/>
        </w:rPr>
        <w:t xml:space="preserve">2. Liability Waiver</w:t>
        <w:br w:type="textWrapping"/>
      </w:r>
      <w:r w:rsidDel="00000000" w:rsidR="00000000" w:rsidRPr="00000000">
        <w:rPr>
          <w:rFonts w:ascii="Palatino Linotype" w:cs="Palatino Linotype" w:eastAsia="Palatino Linotype" w:hAnsi="Palatino Linotype"/>
          <w:sz w:val="24"/>
          <w:szCs w:val="24"/>
          <w:rtl w:val="0"/>
        </w:rPr>
        <w:t xml:space="preserve">The School acknowledges that the Organizer shall not be liable for any physical, emotional, or psychological harm or injury sustained by any Student arising from participation in the Event. This includes, but is not limited to, stress related to the competition or any accidental injury occurring during the Event. The School assumes full responsibility for ensuring that parents or guardians of the Students have waived any claims against the Organizer and / or the host institution’s owner(s), management, staff and agents.</w:t>
      </w:r>
      <w:r w:rsidDel="00000000" w:rsidR="00000000" w:rsidRPr="00000000">
        <w:rPr>
          <w:rtl w:val="0"/>
        </w:rPr>
      </w:r>
    </w:p>
    <w:p w:rsidR="00000000" w:rsidDel="00000000" w:rsidP="00000000" w:rsidRDefault="00000000" w:rsidRPr="00000000" w14:paraId="00000006">
      <w:pPr>
        <w:spacing w:after="240" w:before="240" w:line="278.00000000000006" w:lineRule="auto"/>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3. Indemnification</w:t>
        <w:br w:type="textWrapping"/>
      </w:r>
      <w:r w:rsidDel="00000000" w:rsidR="00000000" w:rsidRPr="00000000">
        <w:rPr>
          <w:rFonts w:ascii="Palatino Linotype" w:cs="Palatino Linotype" w:eastAsia="Palatino Linotype" w:hAnsi="Palatino Linotype"/>
          <w:sz w:val="24"/>
          <w:szCs w:val="24"/>
          <w:rtl w:val="0"/>
        </w:rPr>
        <w:t xml:space="preserve">The School agrees to indemnify, defend, and hold harmless Storykit, its staff, agents, and any host institutions and its owner(s), management, staff and agents from any claims, damages, or losses, including but not limited to property damage, personal injury, or any other liabilities that may arise in connection with the participation of the Student(s) in the Event. The School further agrees to be responsible for any damage to property caused by any Student's willful or negligent behavior.</w:t>
      </w:r>
    </w:p>
    <w:p w:rsidR="00000000" w:rsidDel="00000000" w:rsidP="00000000" w:rsidRDefault="00000000" w:rsidRPr="00000000" w14:paraId="00000007">
      <w:pPr>
        <w:spacing w:after="240" w:before="240" w:line="278.00000000000006" w:lineRule="auto"/>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4. Transportation Responsibility  </w:t>
        <w:br w:type="textWrapping"/>
      </w:r>
      <w:r w:rsidDel="00000000" w:rsidR="00000000" w:rsidRPr="00000000">
        <w:rPr>
          <w:rFonts w:ascii="Palatino Linotype" w:cs="Palatino Linotype" w:eastAsia="Palatino Linotype" w:hAnsi="Palatino Linotype"/>
          <w:sz w:val="24"/>
          <w:szCs w:val="24"/>
          <w:rtl w:val="0"/>
        </w:rPr>
        <w:t xml:space="preserve">The School confirms that it will be responsible for the safe conveyance of the Students to and from the Event venue(s), ensuring that all necessary transportation arrangements comply with relevant safety standards and parental agreements.</w:t>
      </w:r>
    </w:p>
    <w:p w:rsidR="00000000" w:rsidDel="00000000" w:rsidP="00000000" w:rsidRDefault="00000000" w:rsidRPr="00000000" w14:paraId="00000008">
      <w:pPr>
        <w:spacing w:after="240" w:before="240" w:line="278.00000000000006" w:lineRule="auto"/>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5. Media Release  </w:t>
        <w:br w:type="textWrapping"/>
      </w:r>
      <w:r w:rsidDel="00000000" w:rsidR="00000000" w:rsidRPr="00000000">
        <w:rPr>
          <w:rFonts w:ascii="Palatino Linotype" w:cs="Palatino Linotype" w:eastAsia="Palatino Linotype" w:hAnsi="Palatino Linotype"/>
          <w:sz w:val="24"/>
          <w:szCs w:val="24"/>
          <w:rtl w:val="0"/>
        </w:rPr>
        <w:t xml:space="preserve">The School, on behalf of the Student's parents or guardians, grants the Organizer and the host institution permission to capture, reproduce, and use photographs, video recordings, or any other media of the Student(s) for the purpose of promoting the Event. The School confirms that parents or guardians have provided consent for such usage.</w:t>
      </w:r>
    </w:p>
    <w:p w:rsidR="00000000" w:rsidDel="00000000" w:rsidP="00000000" w:rsidRDefault="00000000" w:rsidRPr="00000000" w14:paraId="00000009">
      <w:pPr>
        <w:spacing w:after="240" w:before="240" w:line="278.00000000000006" w:lineRule="auto"/>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6. Educational Information Release </w:t>
        <w:br w:type="textWrapping"/>
      </w:r>
      <w:r w:rsidDel="00000000" w:rsidR="00000000" w:rsidRPr="00000000">
        <w:rPr>
          <w:rFonts w:ascii="Palatino Linotype" w:cs="Palatino Linotype" w:eastAsia="Palatino Linotype" w:hAnsi="Palatino Linotype"/>
          <w:sz w:val="24"/>
          <w:szCs w:val="24"/>
          <w:rtl w:val="0"/>
        </w:rPr>
        <w:t xml:space="preserve">The School, on behalf of the Student's parents or guardians, consents to the release of educational information and results related to each Student’s participation in the Event for use by educational institutions, researchers, or the Organizer.</w:t>
      </w:r>
    </w:p>
    <w:p w:rsidR="00000000" w:rsidDel="00000000" w:rsidP="00000000" w:rsidRDefault="00000000" w:rsidRPr="00000000" w14:paraId="0000000A">
      <w:pPr>
        <w:spacing w:after="240" w:before="240" w:line="278.00000000000006" w:lineRule="auto"/>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7. Compliance with Rules  </w:t>
        <w:br w:type="textWrapping"/>
      </w:r>
      <w:r w:rsidDel="00000000" w:rsidR="00000000" w:rsidRPr="00000000">
        <w:rPr>
          <w:rFonts w:ascii="Palatino Linotype" w:cs="Palatino Linotype" w:eastAsia="Palatino Linotype" w:hAnsi="Palatino Linotype"/>
          <w:sz w:val="24"/>
          <w:szCs w:val="24"/>
          <w:rtl w:val="0"/>
        </w:rPr>
        <w:t xml:space="preserve">The School confirms that all participating Students have been informed about the rules of the competition and agree to abide by the Organizer’s decisions and interpretations.</w:t>
      </w:r>
    </w:p>
    <w:p w:rsidR="00000000" w:rsidDel="00000000" w:rsidP="00000000" w:rsidRDefault="00000000" w:rsidRPr="00000000" w14:paraId="0000000B">
      <w:pPr>
        <w:spacing w:after="240" w:before="240" w:line="278.00000000000006" w:lineRule="auto"/>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8. Waiver of Legal Rights </w:t>
        <w:br w:type="textWrapping"/>
      </w:r>
      <w:r w:rsidDel="00000000" w:rsidR="00000000" w:rsidRPr="00000000">
        <w:rPr>
          <w:rFonts w:ascii="Palatino Linotype" w:cs="Palatino Linotype" w:eastAsia="Palatino Linotype" w:hAnsi="Palatino Linotype"/>
          <w:sz w:val="24"/>
          <w:szCs w:val="24"/>
          <w:rtl w:val="0"/>
        </w:rPr>
        <w:t xml:space="preserve">The School acknowledges that by signing or electronically accepting this Form, it is waiving certain legal rights on behalf of the Students’ parents or guardians, including the right to file claims against the Organizer for any matter related to the participation of the Students in the Event.</w:t>
      </w:r>
    </w:p>
    <w:p w:rsidR="00000000" w:rsidDel="00000000" w:rsidP="00000000" w:rsidRDefault="00000000" w:rsidRPr="00000000" w14:paraId="0000000C">
      <w:pPr>
        <w:spacing w:after="240" w:before="240" w:line="278.0000000000000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By agreeing to this Form, the School assumes full responsibility for securing necessary parental consents and releases the Organizer and the host institution’s owner(s), management, staff and agents from any liability.</w:t>
      </w:r>
    </w:p>
    <w:p w:rsidR="00000000" w:rsidDel="00000000" w:rsidP="00000000" w:rsidRDefault="00000000" w:rsidRPr="00000000" w14:paraId="0000000D">
      <w:pPr>
        <w:spacing w:after="240" w:before="240" w:line="278.0000000000000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tabs>
        <w:tab w:val="left" w:leader="none" w:pos="4730"/>
      </w:tabs>
      <w:spacing w:after="240" w:before="240" w:line="276" w:lineRule="auto"/>
      <w:jc w:val="center"/>
    </w:pPr>
    <w:rPr>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